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薛政办发〔</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7"/>
          <w:sz w:val="44"/>
          <w:szCs w:val="44"/>
        </w:rPr>
      </w:pPr>
      <w:r>
        <w:rPr>
          <w:rFonts w:hint="default" w:ascii="Times New Roman" w:hAnsi="Times New Roman" w:eastAsia="方正小标宋简体" w:cs="Times New Roman"/>
          <w:spacing w:val="-17"/>
          <w:sz w:val="44"/>
          <w:szCs w:val="44"/>
        </w:rPr>
        <w:t>关于印发区政府202</w:t>
      </w:r>
      <w:r>
        <w:rPr>
          <w:rFonts w:hint="eastAsia" w:eastAsia="方正小标宋简体" w:cs="Times New Roman"/>
          <w:spacing w:val="-17"/>
          <w:sz w:val="44"/>
          <w:szCs w:val="44"/>
          <w:lang w:val="en-US" w:eastAsia="zh-CN"/>
        </w:rPr>
        <w:t>1</w:t>
      </w:r>
      <w:r>
        <w:rPr>
          <w:rFonts w:hint="default" w:ascii="Times New Roman" w:hAnsi="Times New Roman" w:eastAsia="方正小标宋简体" w:cs="Times New Roman"/>
          <w:spacing w:val="-17"/>
          <w:sz w:val="44"/>
          <w:szCs w:val="44"/>
        </w:rPr>
        <w:t>年重大行政决策</w:t>
      </w: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7"/>
          <w:sz w:val="44"/>
          <w:szCs w:val="44"/>
        </w:rPr>
        <w:t>目录清</w:t>
      </w:r>
      <w:r>
        <w:rPr>
          <w:rFonts w:hint="default" w:ascii="Times New Roman" w:hAnsi="Times New Roman" w:eastAsia="方正小标宋简体" w:cs="Times New Roman"/>
          <w:spacing w:val="-11"/>
          <w:sz w:val="44"/>
          <w:szCs w:val="44"/>
        </w:rPr>
        <w:t>单的通知</w:t>
      </w:r>
    </w:p>
    <w:p>
      <w:pPr>
        <w:keepNext w:val="0"/>
        <w:keepLines w:val="0"/>
        <w:pageBreakBefore w:val="0"/>
        <w:widowControl w:val="0"/>
        <w:kinsoku/>
        <w:wordWrap/>
        <w:overflowPunct/>
        <w:autoSpaceDE/>
        <w:bidi w:val="0"/>
        <w:adjustRightInd/>
        <w:snapToGrid/>
        <w:spacing w:line="6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autoSpaceDE/>
        <w:bidi w:val="0"/>
        <w:adjustRightInd/>
        <w:snapToGrid/>
        <w:spacing w:line="60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各镇政府，临城、常庄街道办事处，</w:t>
      </w:r>
      <w:r>
        <w:rPr>
          <w:rFonts w:hint="eastAsia" w:eastAsia="仿宋_GB2312" w:cs="Times New Roman"/>
          <w:sz w:val="32"/>
          <w:szCs w:val="32"/>
          <w:lang w:val="en-US" w:eastAsia="zh-CN"/>
        </w:rPr>
        <w:t>新城</w:t>
      </w:r>
      <w:r>
        <w:rPr>
          <w:rFonts w:hint="default" w:ascii="Times New Roman" w:hAnsi="Times New Roman" w:eastAsia="仿宋_GB2312" w:cs="Times New Roman"/>
          <w:sz w:val="32"/>
          <w:szCs w:val="32"/>
        </w:rPr>
        <w:t>街道筹备处工委，区政府各部门单位:</w:t>
      </w:r>
    </w:p>
    <w:p>
      <w:pPr>
        <w:keepNext w:val="0"/>
        <w:keepLines w:val="0"/>
        <w:pageBreakBefore w:val="0"/>
        <w:widowControl w:val="0"/>
        <w:kinsoku/>
        <w:wordWrap/>
        <w:overflowPunct/>
        <w:autoSpaceDE/>
        <w:bidi w:val="0"/>
        <w:adjustRightInd/>
        <w:snapToGrid/>
        <w:spacing w:line="600" w:lineRule="exact"/>
        <w:ind w:left="0" w:leftChars="0"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年重大行政决策目录清单》已经区政府同意，</w:t>
      </w:r>
      <w:r>
        <w:rPr>
          <w:rFonts w:hint="default" w:ascii="Times New Roman" w:hAnsi="Times New Roman" w:eastAsia="仿宋_GB2312" w:cs="Times New Roman"/>
          <w:sz w:val="32"/>
          <w:szCs w:val="32"/>
          <w:lang w:eastAsia="zh-CN"/>
        </w:rPr>
        <w:t>现予以印发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autoSpaceDE/>
        <w:bidi w:val="0"/>
        <w:adjustRightInd/>
        <w:snapToGrid/>
        <w:spacing w:line="600" w:lineRule="exact"/>
        <w:ind w:left="0" w:leftChars="0" w:firstLine="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autoSpaceDE/>
        <w:bidi w:val="0"/>
        <w:adjustRightInd/>
        <w:snapToGrid/>
        <w:spacing w:line="600" w:lineRule="exact"/>
        <w:ind w:left="0" w:leftChars="0" w:firstLine="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autoSpaceDE/>
        <w:bidi w:val="0"/>
        <w:adjustRightInd/>
        <w:snapToGrid/>
        <w:spacing w:line="600" w:lineRule="exact"/>
        <w:ind w:left="6080" w:leftChars="0" w:hanging="6080" w:hangingChars="19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薛城区人民政府办</w:t>
      </w:r>
      <w:r>
        <w:rPr>
          <w:rFonts w:hint="eastAsia" w:eastAsia="仿宋_GB2312" w:cs="Times New Roman"/>
          <w:sz w:val="32"/>
          <w:szCs w:val="32"/>
          <w:lang w:val="en-US" w:eastAsia="zh-CN"/>
        </w:rPr>
        <w:t>公</w:t>
      </w:r>
      <w:r>
        <w:rPr>
          <w:rFonts w:hint="default" w:ascii="Times New Roman" w:hAnsi="Times New Roman" w:eastAsia="仿宋_GB2312" w:cs="Times New Roman"/>
          <w:sz w:val="32"/>
          <w:szCs w:val="32"/>
          <w:lang w:eastAsia="zh-CN"/>
        </w:rPr>
        <w:t>室</w:t>
      </w:r>
    </w:p>
    <w:p>
      <w:pPr>
        <w:keepNext w:val="0"/>
        <w:keepLines w:val="0"/>
        <w:pageBreakBefore w:val="0"/>
        <w:widowControl w:val="0"/>
        <w:kinsoku/>
        <w:wordWrap/>
        <w:overflowPunct/>
        <w:autoSpaceDE/>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bookmarkStart w:id="0" w:name="_GoBack"/>
      <w:bookmarkEnd w:id="0"/>
      <w:r>
        <w:rPr>
          <w:rFonts w:hint="default" w:ascii="Times New Roman" w:hAnsi="Times New Roman" w:eastAsia="仿宋_GB2312" w:cs="Times New Roman"/>
          <w:sz w:val="32"/>
          <w:szCs w:val="32"/>
        </w:rPr>
        <w:t>日</w:t>
      </w:r>
    </w:p>
    <w:p>
      <w:pPr>
        <w:keepNext w:val="0"/>
        <w:keepLines w:val="0"/>
        <w:pageBreakBefore w:val="0"/>
        <w:widowControl w:val="0"/>
        <w:kinsoku/>
        <w:wordWrap/>
        <w:overflowPunct/>
        <w:autoSpaceDE/>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（此件公开发布）</w:t>
      </w:r>
    </w:p>
    <w:p>
      <w:pPr>
        <w:keepNext w:val="0"/>
        <w:keepLines w:val="0"/>
        <w:pageBreakBefore w:val="0"/>
        <w:widowControl w:val="0"/>
        <w:kinsoku/>
        <w:wordWrap/>
        <w:overflowPunct/>
        <w:autoSpaceDE/>
        <w:bidi w:val="0"/>
        <w:adjustRightInd/>
        <w:snapToGrid/>
        <w:spacing w:line="600" w:lineRule="exact"/>
        <w:ind w:left="319" w:leftChars="152" w:firstLine="5440" w:firstLineChars="17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autoSpaceDE/>
        <w:bidi w:val="0"/>
        <w:adjustRightInd/>
        <w:snapToGrid/>
        <w:spacing w:line="600" w:lineRule="exact"/>
        <w:ind w:left="319" w:leftChars="152" w:firstLine="5440" w:firstLineChars="1700"/>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88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小标宋简体" w:cs="Times New Roman"/>
          <w:b w:val="0"/>
          <w:bCs/>
          <w:sz w:val="44"/>
          <w:szCs w:val="44"/>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区政府202</w:t>
      </w:r>
      <w:r>
        <w:rPr>
          <w:rFonts w:hint="eastAsia" w:eastAsia="方正小标宋简体" w:cs="Times New Roman"/>
          <w:color w:val="000000"/>
          <w:kern w:val="0"/>
          <w:sz w:val="44"/>
          <w:szCs w:val="44"/>
          <w:lang w:val="en-US" w:eastAsia="zh-CN" w:bidi="ar"/>
        </w:rPr>
        <w:t>1</w:t>
      </w:r>
      <w:r>
        <w:rPr>
          <w:rFonts w:hint="default" w:ascii="Times New Roman" w:hAnsi="Times New Roman" w:eastAsia="方正小标宋简体" w:cs="Times New Roman"/>
          <w:color w:val="000000"/>
          <w:kern w:val="0"/>
          <w:sz w:val="44"/>
          <w:szCs w:val="44"/>
          <w:lang w:val="en-US" w:eastAsia="zh-CN" w:bidi="ar"/>
        </w:rPr>
        <w:t>年重大行政决策目录清单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一、目录清单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1、枣庄市薛城区服务业发展规划（承办单位：区发</w:t>
      </w:r>
      <w:r>
        <w:rPr>
          <w:rFonts w:hint="eastAsia" w:ascii="Times New Roman" w:hAnsi="Times New Roman" w:eastAsia="仿宋_GB2312" w:cs="Times New Roman"/>
          <w:sz w:val="32"/>
          <w:szCs w:val="32"/>
          <w:vertAlign w:val="baseline"/>
          <w:lang w:val="en-US" w:eastAsia="zh-CN"/>
        </w:rPr>
        <w:t>改</w:t>
      </w:r>
      <w:r>
        <w:rPr>
          <w:rFonts w:hint="default" w:ascii="Times New Roman" w:hAnsi="Times New Roman" w:eastAsia="仿宋_GB2312" w:cs="Times New Roman"/>
          <w:sz w:val="32"/>
          <w:szCs w:val="32"/>
          <w:vertAlign w:val="baseli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val="en-US" w:eastAsia="zh-CN"/>
        </w:rPr>
        <w:t>2、薛城区“十四五”能源规划（承办单位：区发</w:t>
      </w:r>
      <w:r>
        <w:rPr>
          <w:rFonts w:hint="eastAsia" w:ascii="Times New Roman" w:hAnsi="Times New Roman" w:eastAsia="仿宋_GB2312" w:cs="Times New Roman"/>
          <w:sz w:val="32"/>
          <w:szCs w:val="32"/>
          <w:vertAlign w:val="baseline"/>
          <w:lang w:val="en-US" w:eastAsia="zh-CN"/>
        </w:rPr>
        <w:t>改</w:t>
      </w:r>
      <w:r>
        <w:rPr>
          <w:rFonts w:hint="default" w:ascii="Times New Roman" w:hAnsi="Times New Roman" w:eastAsia="仿宋_GB2312" w:cs="Times New Roman"/>
          <w:sz w:val="32"/>
          <w:szCs w:val="32"/>
          <w:vertAlign w:val="baseline"/>
          <w:lang w:val="en-US" w:eastAsia="zh-CN"/>
        </w:rPr>
        <w:t>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lang w:val="zh-CN" w:eastAsia="zh-CN"/>
        </w:rPr>
        <w:t>薛城区（2020</w:t>
      </w: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仿宋_GB2312" w:cs="Times New Roman"/>
          <w:sz w:val="32"/>
          <w:szCs w:val="32"/>
          <w:vertAlign w:val="baseline"/>
          <w:lang w:val="zh-CN" w:eastAsia="zh-CN"/>
        </w:rPr>
        <w:t>2035年）国土空间总体规划</w:t>
      </w:r>
      <w:r>
        <w:rPr>
          <w:rFonts w:hint="default" w:ascii="Times New Roman" w:hAnsi="Times New Roman" w:eastAsia="仿宋_GB2312" w:cs="Times New Roman"/>
          <w:sz w:val="32"/>
          <w:szCs w:val="32"/>
          <w:vertAlign w:val="baseline"/>
          <w:lang w:val="en-US" w:eastAsia="zh-CN"/>
        </w:rPr>
        <w:t>（承办单位：区</w:t>
      </w:r>
      <w:r>
        <w:rPr>
          <w:rFonts w:hint="default" w:ascii="Times New Roman" w:hAnsi="Times New Roman" w:eastAsia="仿宋_GB2312" w:cs="Times New Roman"/>
          <w:sz w:val="32"/>
          <w:szCs w:val="32"/>
          <w:vertAlign w:val="baseline"/>
          <w:lang w:val="zh-CN" w:eastAsia="zh-CN"/>
        </w:rPr>
        <w:t>自然资源局</w:t>
      </w:r>
      <w:r>
        <w:rPr>
          <w:rFonts w:hint="default" w:ascii="Times New Roman" w:hAnsi="Times New Roman" w:eastAsia="仿宋_GB2312" w:cs="Times New Roman"/>
          <w:sz w:val="32"/>
          <w:szCs w:val="32"/>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val="en-US" w:eastAsia="zh-CN"/>
        </w:rPr>
        <w:t>4、薛城区农村饮水安全巩固提升工程（承办单位：区</w:t>
      </w:r>
      <w:r>
        <w:rPr>
          <w:rFonts w:hint="default" w:ascii="Times New Roman" w:hAnsi="Times New Roman" w:eastAsia="仿宋_GB2312" w:cs="Times New Roman"/>
          <w:sz w:val="32"/>
          <w:szCs w:val="32"/>
          <w:vertAlign w:val="baseline"/>
          <w:lang w:val="zh-CN" w:eastAsia="zh-CN"/>
        </w:rPr>
        <w:t>城乡水务局</w:t>
      </w:r>
      <w:r>
        <w:rPr>
          <w:rFonts w:hint="default" w:ascii="Times New Roman" w:hAnsi="Times New Roman" w:eastAsia="仿宋_GB2312" w:cs="Times New Roman"/>
          <w:sz w:val="32"/>
          <w:szCs w:val="32"/>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二、工作要求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eastAsia="zh-CN"/>
        </w:rPr>
        <w:t>（一）各承办单位对列入目录清单的重大行政决策事项按照相关规定认真组织实施。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（二）列入目录清单的重大行政决策事项，要严格落实公众参与、专家论证、风险评估、合法性审查、集体讨论决定等法定程序，未履行重大行政决策相关程序的，不得提请区政府常务会议或全体会议审议。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（三）决策目录清单实行动态管理，根据区政府年度工作任务变更等情况，及时调整决策目录清单并公布。</w:t>
      </w:r>
    </w:p>
    <w:p>
      <w:pPr>
        <w:pStyle w:val="2"/>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r>
        <w:rPr>
          <w:rFonts w:hint="default" w:ascii="Times New Roman" w:hAnsi="Times New Roman" w:eastAsia="宋体"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5.15pt;height:0.05pt;width:427.65pt;z-index:251661312;mso-width-relative:page;mso-height-relative:page;" filled="f" stroked="t" coordsize="21600,21600" o:gfxdata="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W9A9YAAAAIAQAADwAAAAAAAAABACAAAAAiAAAAZHJzL2Rvd25yZXYueG1s&#10;UEsBAhQAFAAAAAgAh07iQCB+qwD6AQAA9A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29.15pt;height:0.05pt;width:427.65pt;z-index:251660288;mso-width-relative:page;mso-height-relative:page;" filled="f" stroked="t" coordsize="21600,21600" o:gfxdata="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ILziwYuvC7&#10;j99+fPj88/snGu++fmGLZFLvsSTsjd2GcYZ+G5LiYxNM+pMWdszGns7GymNkghaXTxez2XLJmaDc&#10;1WKZGIs/W33A+FI6w1JQca1sUg0lHF5hHKC/IWlZW9ZX/PlyngiBWrChq6fQeJKBts170WlV3yqt&#10;0w4M7e5GB3aA1Ab5G0v4C5YO2QB2Ay6nEgzKTkL9wtYsnjwZZOld8FSCkTVnWtIzSlFGRlD6EiSp&#10;1zZRy9yko87k8uBrinauPtHl7H1QbUe+zHLNKUPNkA0cGzd12/05xfc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QtT9cAAAAIAQAADwAAAAAAAAABACAAAAAiAAAAZHJzL2Rvd25yZXYueG1s&#10;UEsBAhQAFAAAAAgAh07iQCCIgAj5AQAA9A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32"/>
          <w:szCs w:val="32"/>
        </w:rPr>
        <w:t>薛城区</w:t>
      </w:r>
      <w:r>
        <w:rPr>
          <w:rFonts w:hint="default" w:ascii="Times New Roman" w:hAnsi="Times New Roman" w:eastAsia="仿宋_GB2312" w:cs="Times New Roman"/>
          <w:kern w:val="2"/>
          <w:sz w:val="32"/>
          <w:szCs w:val="32"/>
          <w:lang w:eastAsia="zh-CN"/>
        </w:rPr>
        <w:t>人民政府</w:t>
      </w:r>
      <w:r>
        <w:rPr>
          <w:rFonts w:hint="default" w:ascii="Times New Roman" w:hAnsi="Times New Roman" w:eastAsia="仿宋_GB2312" w:cs="Times New Roman"/>
          <w:kern w:val="2"/>
          <w:sz w:val="32"/>
          <w:szCs w:val="32"/>
        </w:rPr>
        <w:t xml:space="preserve">办公室         </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20</w:t>
      </w:r>
      <w:r>
        <w:rPr>
          <w:rFonts w:hint="default" w:ascii="Times New Roman" w:hAnsi="Times New Roman" w:eastAsia="仿宋_GB2312" w:cs="Times New Roman"/>
          <w:kern w:val="2"/>
          <w:sz w:val="32"/>
          <w:szCs w:val="32"/>
          <w:lang w:val="en-US" w:eastAsia="zh-CN"/>
        </w:rPr>
        <w:t>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5</w:t>
      </w:r>
      <w:r>
        <w:rPr>
          <w:rFonts w:hint="default" w:ascii="Times New Roman" w:hAnsi="Times New Roman" w:eastAsia="仿宋_GB2312" w:cs="Times New Roman"/>
          <w:kern w:val="2"/>
          <w:sz w:val="32"/>
          <w:szCs w:val="32"/>
        </w:rPr>
        <w:t>日印发</w:t>
      </w:r>
    </w:p>
    <w:sectPr>
      <w:footerReference r:id="rId3" w:type="default"/>
      <w:pgSz w:w="11850" w:h="16783"/>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BpQWQb4AEAALoDAAAO&#10;AAAAAAAAAAEAIAAAACIBAABkcnMvZTJvRG9jLnhtbFBLBQYAAAAABgAGAFkBAAB0BQAAAAA=&#10;">
              <v:fill on="f" focussize="0,0"/>
              <v:stroke on="f" weight="1.2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0415F"/>
    <w:rsid w:val="0B6C4656"/>
    <w:rsid w:val="0E62659A"/>
    <w:rsid w:val="186536A0"/>
    <w:rsid w:val="23F24B49"/>
    <w:rsid w:val="24EE5EF7"/>
    <w:rsid w:val="3C50392E"/>
    <w:rsid w:val="3F8131E1"/>
    <w:rsid w:val="42E60A84"/>
    <w:rsid w:val="4AAE226F"/>
    <w:rsid w:val="4C283F9D"/>
    <w:rsid w:val="51CA7059"/>
    <w:rsid w:val="572F28EF"/>
    <w:rsid w:val="587D1B0E"/>
    <w:rsid w:val="68A6795C"/>
    <w:rsid w:val="6ADA0078"/>
    <w:rsid w:val="6DEE3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Body Text First Indent 21"/>
    <w:basedOn w:val="9"/>
    <w:qFormat/>
    <w:uiPriority w:val="0"/>
    <w:pPr>
      <w:ind w:firstLine="420"/>
    </w:pPr>
  </w:style>
  <w:style w:type="paragraph" w:customStyle="1" w:styleId="9">
    <w:name w:val="Body Text Indent1"/>
    <w:basedOn w:val="1"/>
    <w:qFormat/>
    <w:uiPriority w:val="0"/>
    <w:pPr>
      <w:ind w:left="420" w:leftChars="200"/>
    </w:pPr>
    <w:rPr>
      <w:rFonts w:ascii="Times New Roman" w:hAnsi="Times New Roman"/>
    </w:rPr>
  </w:style>
  <w:style w:type="paragraph" w:customStyle="1" w:styleId="10">
    <w:name w:val="Style 5"/>
    <w:basedOn w:val="1"/>
    <w:qFormat/>
    <w:uiPriority w:val="0"/>
    <w:pPr>
      <w:kinsoku/>
      <w:autoSpaceDE w:val="0"/>
      <w:autoSpaceDN w:val="0"/>
      <w:spacing w:before="108" w:line="204" w:lineRule="auto"/>
      <w:ind w:left="72"/>
    </w:pPr>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2020-05-14T09:11:00Z</dcterms:created>
  <dc:creator>Administrator</dc:creator>
  <cp:lastModifiedBy>Administrator</cp:lastModifiedBy>
  <cp:lastPrinted>2021-08-16T06:57:00Z</cp:lastPrinted>
  <dcterms:modified xsi:type="dcterms:W3CDTF">2021-09-22T09:19:57Z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8E714F53CC254D0F86821B9093E66B11</vt:lpwstr>
  </property>
</Properties>
</file>